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5BE4" w14:textId="17A9A24E" w:rsidR="00196D4E" w:rsidRPr="00A64FC7" w:rsidRDefault="00EC043B" w:rsidP="00A64FC7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tab/>
      </w:r>
      <w:r w:rsidRPr="00A64FC7">
        <w:rPr>
          <w:rFonts w:ascii="TH SarabunPSK" w:hAnsi="TH SarabunPSK" w:cs="TH SarabunPSK"/>
          <w:sz w:val="32"/>
          <w:szCs w:val="32"/>
          <w:cs/>
        </w:rPr>
        <w:t>ปีงบประมาณ พ.ศ. 256</w:t>
      </w:r>
      <w:r w:rsidR="007E77DF">
        <w:rPr>
          <w:rFonts w:ascii="TH SarabunPSK" w:hAnsi="TH SarabunPSK" w:cs="TH SarabunPSK" w:hint="cs"/>
          <w:sz w:val="32"/>
          <w:szCs w:val="32"/>
          <w:cs/>
        </w:rPr>
        <w:t>5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องค์การบริหารส่วนตำบลครน ได้ตั้งงบประมาณจ่ายจากรายได้ที่จัดเก็บเอง หมวดภาษีจัดสรร และหมวดเงินอุดหนุนทั่วไป เป็นจำนวนทั้งสิ้น 57,</w:t>
      </w:r>
      <w:r w:rsidR="007E77DF">
        <w:rPr>
          <w:rFonts w:ascii="TH SarabunPSK" w:hAnsi="TH SarabunPSK" w:cs="TH SarabunPSK" w:hint="cs"/>
          <w:sz w:val="32"/>
          <w:szCs w:val="32"/>
          <w:cs/>
        </w:rPr>
        <w:t>000</w:t>
      </w:r>
      <w:r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7E77DF">
        <w:rPr>
          <w:rFonts w:ascii="TH SarabunPSK" w:hAnsi="TH SarabunPSK" w:cs="TH SarabunPSK" w:hint="cs"/>
          <w:sz w:val="32"/>
          <w:szCs w:val="32"/>
          <w:cs/>
        </w:rPr>
        <w:t>0</w:t>
      </w:r>
      <w:r w:rsidRPr="00A64FC7">
        <w:rPr>
          <w:rFonts w:ascii="TH SarabunPSK" w:hAnsi="TH SarabunPSK" w:cs="TH SarabunPSK"/>
          <w:sz w:val="32"/>
          <w:szCs w:val="32"/>
          <w:cs/>
        </w:rPr>
        <w:t>00 บาท</w:t>
      </w:r>
    </w:p>
    <w:p w14:paraId="0A31E84A" w14:textId="7A77DE19" w:rsidR="00EC043B" w:rsidRPr="00A64FC7" w:rsidRDefault="00EC043B" w:rsidP="00A64FC7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A64FC7">
        <w:rPr>
          <w:rFonts w:ascii="TH SarabunPSK" w:hAnsi="TH SarabunPSK" w:cs="TH SarabunPSK"/>
          <w:sz w:val="32"/>
          <w:szCs w:val="32"/>
          <w:cs/>
        </w:rPr>
        <w:tab/>
        <w:t>ผลการเบิกจ่ายงบประมาณรายจ่ายประจำปีงบประมาณ พ.ศ. 256</w:t>
      </w:r>
      <w:r w:rsidR="007E77DF">
        <w:rPr>
          <w:rFonts w:ascii="TH SarabunPSK" w:hAnsi="TH SarabunPSK" w:cs="TH SarabunPSK" w:hint="cs"/>
          <w:sz w:val="32"/>
          <w:szCs w:val="32"/>
          <w:cs/>
        </w:rPr>
        <w:t>5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มีการเบิกจ่ายจากรายได้ที่จัดเก็ฐเอง หมวดภาษีจัดสรร และหมวดเงินอุดหนุนทั่วไป จำนวน </w:t>
      </w:r>
      <w:r w:rsidR="00961173">
        <w:rPr>
          <w:rFonts w:ascii="TH SarabunPSK" w:hAnsi="TH SarabunPSK" w:cs="TH SarabunPSK" w:hint="cs"/>
          <w:sz w:val="32"/>
          <w:szCs w:val="32"/>
          <w:cs/>
        </w:rPr>
        <w:t>51</w:t>
      </w:r>
      <w:r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961173">
        <w:rPr>
          <w:rFonts w:ascii="TH SarabunPSK" w:hAnsi="TH SarabunPSK" w:cs="TH SarabunPSK" w:hint="cs"/>
          <w:sz w:val="32"/>
          <w:szCs w:val="32"/>
          <w:cs/>
        </w:rPr>
        <w:t>439</w:t>
      </w:r>
      <w:r w:rsidRPr="00A64FC7">
        <w:rPr>
          <w:rFonts w:ascii="TH SarabunPSK" w:hAnsi="TH SarabunPSK" w:cs="TH SarabunPSK"/>
          <w:sz w:val="32"/>
          <w:szCs w:val="32"/>
          <w:cs/>
        </w:rPr>
        <w:t>,0</w:t>
      </w:r>
      <w:r w:rsidR="00961173">
        <w:rPr>
          <w:rFonts w:ascii="TH SarabunPSK" w:hAnsi="TH SarabunPSK" w:cs="TH SarabunPSK" w:hint="cs"/>
          <w:sz w:val="32"/>
          <w:szCs w:val="32"/>
          <w:cs/>
        </w:rPr>
        <w:t>49.12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A64FC7">
        <w:rPr>
          <w:rFonts w:ascii="TH SarabunPSK" w:hAnsi="TH SarabunPSK" w:cs="TH SarabunPSK"/>
          <w:sz w:val="32"/>
          <w:szCs w:val="32"/>
        </w:rPr>
        <w:t xml:space="preserve"> 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961173">
        <w:rPr>
          <w:rFonts w:ascii="TH SarabunPSK" w:hAnsi="TH SarabunPSK" w:cs="TH SarabunPSK" w:hint="cs"/>
          <w:sz w:val="32"/>
          <w:szCs w:val="32"/>
          <w:cs/>
        </w:rPr>
        <w:t>90.24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ของงบประมาณที่ตั้งไว้ การเบิกจ่ายจำแนกตา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ม</w:t>
      </w:r>
      <w:r w:rsidRPr="00A64FC7">
        <w:rPr>
          <w:rFonts w:ascii="TH SarabunPSK" w:hAnsi="TH SarabunPSK" w:cs="TH SarabunPSK"/>
          <w:sz w:val="32"/>
          <w:szCs w:val="32"/>
          <w:cs/>
        </w:rPr>
        <w:t>งานดังนี้</w:t>
      </w:r>
    </w:p>
    <w:p w14:paraId="37A903AC" w14:textId="5E845BDC" w:rsidR="00EC043B" w:rsidRDefault="00EC043B" w:rsidP="00A64FC7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A64FC7">
        <w:rPr>
          <w:rFonts w:ascii="TH SarabunPSK" w:hAnsi="TH SarabunPSK" w:cs="TH SarabunPSK"/>
          <w:sz w:val="32"/>
          <w:szCs w:val="32"/>
          <w:cs/>
        </w:rPr>
        <w:tab/>
        <w:t>1. งานบริหารทั่วไป งบประมาณทั้งสิ้น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1173">
        <w:rPr>
          <w:rFonts w:ascii="TH SarabunPSK" w:hAnsi="TH SarabunPSK" w:cs="TH SarabunPSK" w:hint="cs"/>
          <w:sz w:val="32"/>
          <w:szCs w:val="32"/>
          <w:cs/>
        </w:rPr>
        <w:t>8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961173">
        <w:rPr>
          <w:rFonts w:ascii="TH SarabunPSK" w:hAnsi="TH SarabunPSK" w:cs="TH SarabunPSK" w:hint="cs"/>
          <w:sz w:val="32"/>
          <w:szCs w:val="32"/>
          <w:cs/>
        </w:rPr>
        <w:t>373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961173">
        <w:rPr>
          <w:rFonts w:ascii="TH SarabunPSK" w:hAnsi="TH SarabunPSK" w:cs="TH SarabunPSK" w:hint="cs"/>
          <w:sz w:val="32"/>
          <w:szCs w:val="32"/>
          <w:cs/>
        </w:rPr>
        <w:t>065.00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</w:t>
      </w:r>
      <w:r w:rsidR="0074248A">
        <w:rPr>
          <w:rFonts w:ascii="TH SarabunPSK" w:hAnsi="TH SarabunPSK" w:cs="TH SarabunPSK" w:hint="cs"/>
          <w:sz w:val="32"/>
          <w:szCs w:val="32"/>
          <w:cs/>
        </w:rPr>
        <w:t>7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74248A">
        <w:rPr>
          <w:rFonts w:ascii="TH SarabunPSK" w:hAnsi="TH SarabunPSK" w:cs="TH SarabunPSK" w:hint="cs"/>
          <w:sz w:val="32"/>
          <w:szCs w:val="32"/>
          <w:cs/>
        </w:rPr>
        <w:t>318,306.74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A64F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74248A">
        <w:rPr>
          <w:rFonts w:ascii="TH SarabunPSK" w:hAnsi="TH SarabunPSK" w:cs="TH SarabunPSK" w:hint="cs"/>
          <w:sz w:val="32"/>
          <w:szCs w:val="32"/>
          <w:cs/>
        </w:rPr>
        <w:t>87.40</w:t>
      </w:r>
    </w:p>
    <w:p w14:paraId="7C022476" w14:textId="72A0D748" w:rsidR="0074248A" w:rsidRPr="00A64FC7" w:rsidRDefault="0074248A" w:rsidP="00A64FC7">
      <w:pPr>
        <w:pStyle w:val="a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งานวางแผนสถิติและวิชาการ งบประมาณทั้งสิ้น 373,360.00 บาท มีผลการเบิกจ่ายจำนวน 366,060.00 บาท คิดเป็นร้อยละ 98.04</w:t>
      </w:r>
    </w:p>
    <w:p w14:paraId="41122539" w14:textId="0B75F10F" w:rsidR="00A64FC7" w:rsidRDefault="0074248A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64FC7">
        <w:rPr>
          <w:rFonts w:ascii="TH SarabunPSK" w:hAnsi="TH SarabunPSK" w:cs="TH SarabunPSK" w:hint="cs"/>
          <w:sz w:val="32"/>
          <w:szCs w:val="32"/>
          <w:cs/>
        </w:rPr>
        <w:t>.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งานบริหารงานคลัง งบประมาณทั้งสิ้น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325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700.00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2,</w:t>
      </w:r>
      <w:r>
        <w:rPr>
          <w:rFonts w:ascii="TH SarabunPSK" w:hAnsi="TH SarabunPSK" w:cs="TH SarabunPSK" w:hint="cs"/>
          <w:sz w:val="32"/>
          <w:szCs w:val="32"/>
          <w:cs/>
        </w:rPr>
        <w:t>777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999.88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83.53</w:t>
      </w:r>
    </w:p>
    <w:p w14:paraId="221DD36A" w14:textId="43C6288B" w:rsidR="0074248A" w:rsidRDefault="0074248A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งานควบคุมภายในและการตรวจสอบภายใน งบประมาณทั้งสิ้น 20,320.00 บาท </w:t>
      </w:r>
      <w:r w:rsidR="00E00E99">
        <w:rPr>
          <w:rFonts w:ascii="TH SarabunPSK" w:hAnsi="TH SarabunPSK" w:cs="TH SarabunPSK" w:hint="cs"/>
          <w:sz w:val="32"/>
          <w:szCs w:val="32"/>
          <w:cs/>
        </w:rPr>
        <w:t>ไม่มีการเบิกจ่าย</w:t>
      </w:r>
    </w:p>
    <w:p w14:paraId="5B97BDF4" w14:textId="6DFF3A32" w:rsidR="0074248A" w:rsidRDefault="0074248A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 งานป้องกันและบรรเทาสาธารณภัย งบประมาณทั้งสิ้น 827,420.00 บาท มีผลการเบิกจ่ายจำนวน 543,804.90 บาท คิดเป็นร้อยละ 65.72</w:t>
      </w:r>
    </w:p>
    <w:p w14:paraId="1FF4E821" w14:textId="282ADBCA" w:rsidR="00711A3F" w:rsidRPr="00A64FC7" w:rsidRDefault="0074248A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. งานบริหารทั่วไปเกี่ยวกับการศึกษา งบประมาณทั้งสิ้น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901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426.80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868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617.88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9</w:t>
      </w:r>
      <w:r>
        <w:rPr>
          <w:rFonts w:ascii="TH SarabunPSK" w:hAnsi="TH SarabunPSK" w:cs="TH SarabunPSK" w:hint="cs"/>
          <w:sz w:val="32"/>
          <w:szCs w:val="32"/>
          <w:cs/>
        </w:rPr>
        <w:t>9.44</w:t>
      </w:r>
    </w:p>
    <w:p w14:paraId="08FE5228" w14:textId="02D5B94E" w:rsidR="00711A3F" w:rsidRPr="00A64FC7" w:rsidRDefault="0074248A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. งานระดับก่อนวัยเรียนและประถมศึกษา งบประมาณทั้งสิ้น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428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920.00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281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641.00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95.</w:t>
      </w:r>
      <w:r>
        <w:rPr>
          <w:rFonts w:ascii="TH SarabunPSK" w:hAnsi="TH SarabunPSK" w:cs="TH SarabunPSK" w:hint="cs"/>
          <w:sz w:val="32"/>
          <w:szCs w:val="32"/>
          <w:cs/>
        </w:rPr>
        <w:t>70</w:t>
      </w:r>
    </w:p>
    <w:p w14:paraId="1FA27AE3" w14:textId="5F9937AE" w:rsidR="00711A3F" w:rsidRPr="00A64FC7" w:rsidRDefault="0074248A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. งานบริหารทั่วไปเกี่ยวกับสาธารณสุข งบประมาณทั้งสิ้น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418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360.00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</w:t>
      </w:r>
      <w:r>
        <w:rPr>
          <w:rFonts w:ascii="TH SarabunPSK" w:hAnsi="TH SarabunPSK" w:cs="TH SarabunPSK" w:hint="cs"/>
          <w:sz w:val="32"/>
          <w:szCs w:val="32"/>
          <w:cs/>
        </w:rPr>
        <w:t>252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918.00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</w:t>
      </w:r>
      <w:r w:rsidR="009B1FFD">
        <w:rPr>
          <w:rFonts w:ascii="TH SarabunPSK" w:hAnsi="TH SarabunPSK" w:cs="TH SarabunPSK" w:hint="cs"/>
          <w:sz w:val="32"/>
          <w:szCs w:val="32"/>
          <w:cs/>
        </w:rPr>
        <w:t>60.45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510C57" w14:textId="40EF0B1A" w:rsidR="00711A3F" w:rsidRPr="00A64FC7" w:rsidRDefault="009B1FFD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. งานบริการสาธารณสุขและงานสาธารณสุขอื่น งบประมาณทั้งสิ้น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480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>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</w:t>
      </w:r>
      <w:r>
        <w:rPr>
          <w:rFonts w:ascii="TH SarabunPSK" w:hAnsi="TH SarabunPSK" w:cs="TH SarabunPSK" w:hint="cs"/>
          <w:sz w:val="32"/>
          <w:szCs w:val="32"/>
          <w:cs/>
        </w:rPr>
        <w:t>91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845.00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19.13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533016" w14:textId="485E681E" w:rsidR="00711A3F" w:rsidRPr="00A64FC7" w:rsidRDefault="009B1FFD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. งานสวัสดิการสังคมและสังคมสงเคราะห์ งบประมาณทั้งสิ้น 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0,000</w:t>
      </w:r>
      <w:r>
        <w:rPr>
          <w:rFonts w:ascii="TH SarabunPSK" w:hAnsi="TH SarabunPSK" w:cs="TH SarabunPSK" w:hint="cs"/>
          <w:sz w:val="32"/>
          <w:szCs w:val="32"/>
          <w:cs/>
        </w:rPr>
        <w:t>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</w:t>
      </w:r>
      <w:r>
        <w:rPr>
          <w:rFonts w:ascii="TH SarabunPSK" w:hAnsi="TH SarabunPSK" w:cs="TH SarabunPSK" w:hint="cs"/>
          <w:sz w:val="32"/>
          <w:szCs w:val="32"/>
          <w:cs/>
        </w:rPr>
        <w:t>59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820.00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49.85</w:t>
      </w:r>
    </w:p>
    <w:p w14:paraId="21B3BBCC" w14:textId="0D2A1615" w:rsidR="00711A3F" w:rsidRPr="00A64FC7" w:rsidRDefault="00A64FC7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B1FFD">
        <w:rPr>
          <w:rFonts w:ascii="TH SarabunPSK" w:hAnsi="TH SarabunPSK" w:cs="TH SarabunPSK" w:hint="cs"/>
          <w:sz w:val="32"/>
          <w:szCs w:val="32"/>
          <w:cs/>
        </w:rPr>
        <w:t>1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. งานกำจัดขยะมูลฝอยและสิ่งปฏิกูล งบประมาณทั้งสิ้น </w:t>
      </w:r>
      <w:r w:rsidR="009B1FFD">
        <w:rPr>
          <w:rFonts w:ascii="TH SarabunPSK" w:hAnsi="TH SarabunPSK" w:cs="TH SarabunPSK" w:hint="cs"/>
          <w:sz w:val="32"/>
          <w:szCs w:val="32"/>
          <w:cs/>
        </w:rPr>
        <w:t>730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,000</w:t>
      </w:r>
      <w:r w:rsidR="009B1FFD">
        <w:rPr>
          <w:rFonts w:ascii="TH SarabunPSK" w:hAnsi="TH SarabunPSK" w:cs="TH SarabunPSK" w:hint="cs"/>
          <w:sz w:val="32"/>
          <w:szCs w:val="32"/>
          <w:cs/>
        </w:rPr>
        <w:t>.00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</w:t>
      </w:r>
      <w:r w:rsidR="009B1FFD">
        <w:rPr>
          <w:rFonts w:ascii="TH SarabunPSK" w:hAnsi="TH SarabunPSK" w:cs="TH SarabunPSK" w:hint="cs"/>
          <w:sz w:val="32"/>
          <w:szCs w:val="32"/>
          <w:cs/>
        </w:rPr>
        <w:t>656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9B1FFD">
        <w:rPr>
          <w:rFonts w:ascii="TH SarabunPSK" w:hAnsi="TH SarabunPSK" w:cs="TH SarabunPSK" w:hint="cs"/>
          <w:sz w:val="32"/>
          <w:szCs w:val="32"/>
          <w:cs/>
        </w:rPr>
        <w:t>897.64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</w:t>
      </w:r>
      <w:r w:rsidR="009B1FFD">
        <w:rPr>
          <w:rFonts w:ascii="TH SarabunPSK" w:hAnsi="TH SarabunPSK" w:cs="TH SarabunPSK" w:hint="cs"/>
          <w:sz w:val="32"/>
          <w:szCs w:val="32"/>
          <w:cs/>
        </w:rPr>
        <w:t>89.99</w:t>
      </w:r>
      <w:r w:rsidR="00711A3F" w:rsidRPr="00A64F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384F44" w14:textId="7CAAF3C2" w:rsidR="00711A3F" w:rsidRDefault="00711A3F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4FC7">
        <w:rPr>
          <w:rFonts w:ascii="TH SarabunPSK" w:hAnsi="TH SarabunPSK" w:cs="TH SarabunPSK"/>
          <w:sz w:val="32"/>
          <w:szCs w:val="32"/>
          <w:cs/>
        </w:rPr>
        <w:t>1</w:t>
      </w:r>
      <w:r w:rsidR="009B1FFD">
        <w:rPr>
          <w:rFonts w:ascii="TH SarabunPSK" w:hAnsi="TH SarabunPSK" w:cs="TH SarabunPSK" w:hint="cs"/>
          <w:sz w:val="32"/>
          <w:szCs w:val="32"/>
          <w:cs/>
        </w:rPr>
        <w:t>2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>งาน</w:t>
      </w:r>
      <w:r w:rsidR="009B1FFD">
        <w:rPr>
          <w:rFonts w:ascii="TH SarabunPSK" w:hAnsi="TH SarabunPSK" w:cs="TH SarabunPSK" w:hint="cs"/>
          <w:sz w:val="32"/>
          <w:szCs w:val="32"/>
          <w:cs/>
        </w:rPr>
        <w:t>บริหารทั่วไปเกี่ยวกับสร้างความเข้มแข็งของชุมชน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งบประมาณทั้งสิ้น </w:t>
      </w:r>
      <w:r w:rsidR="009B1FFD">
        <w:rPr>
          <w:rFonts w:ascii="TH SarabunPSK" w:hAnsi="TH SarabunPSK" w:cs="TH SarabunPSK" w:hint="cs"/>
          <w:sz w:val="32"/>
          <w:szCs w:val="32"/>
          <w:cs/>
        </w:rPr>
        <w:t>1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>0,000</w:t>
      </w:r>
      <w:r w:rsidR="009B1FFD">
        <w:rPr>
          <w:rFonts w:ascii="TH SarabunPSK" w:hAnsi="TH SarabunPSK" w:cs="TH SarabunPSK" w:hint="cs"/>
          <w:sz w:val="32"/>
          <w:szCs w:val="32"/>
          <w:cs/>
        </w:rPr>
        <w:t>.00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มีผลการเบิกจ่ายจำนวน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1FFD">
        <w:rPr>
          <w:rFonts w:ascii="TH SarabunPSK" w:hAnsi="TH SarabunPSK" w:cs="TH SarabunPSK" w:hint="cs"/>
          <w:sz w:val="32"/>
          <w:szCs w:val="32"/>
          <w:cs/>
        </w:rPr>
        <w:t>4,000.00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คิดเป็นร้อยละ </w:t>
      </w:r>
      <w:r w:rsidR="009B1FFD">
        <w:rPr>
          <w:rFonts w:ascii="TH SarabunPSK" w:hAnsi="TH SarabunPSK" w:cs="TH SarabunPSK" w:hint="cs"/>
          <w:sz w:val="32"/>
          <w:szCs w:val="32"/>
          <w:cs/>
        </w:rPr>
        <w:t>40</w:t>
      </w:r>
    </w:p>
    <w:p w14:paraId="1BCF8491" w14:textId="59DE9B52" w:rsidR="009B1FFD" w:rsidRPr="00A64FC7" w:rsidRDefault="009B1FFD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13. </w:t>
      </w:r>
      <w:r>
        <w:rPr>
          <w:rFonts w:ascii="TH SarabunPSK" w:hAnsi="TH SarabunPSK" w:cs="TH SarabunPSK" w:hint="cs"/>
          <w:sz w:val="32"/>
          <w:szCs w:val="32"/>
          <w:cs/>
        </w:rPr>
        <w:t>งานส่งเสริมและสนับสนุนความเข้มแข็งชุมชน งบประมาณทั้งสิ้น 974,700.00 บาท มีผลการเบิกจ่ายจำนวน 627,297.50 บาท คิดเป็นร้อยละ 64.36</w:t>
      </w:r>
    </w:p>
    <w:p w14:paraId="7ABBB5EB" w14:textId="37D9B624" w:rsidR="00A64FC7" w:rsidRPr="00A64FC7" w:rsidRDefault="00A64FC7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B1FF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งานกีฬาและนันทนาการ งบประมาณทั้งสิ้น </w:t>
      </w:r>
      <w:r w:rsidR="009B1FFD">
        <w:rPr>
          <w:rFonts w:ascii="TH SarabunPSK" w:hAnsi="TH SarabunPSK" w:cs="TH SarabunPSK" w:hint="cs"/>
          <w:sz w:val="32"/>
          <w:szCs w:val="32"/>
          <w:cs/>
        </w:rPr>
        <w:t>24</w:t>
      </w:r>
      <w:r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9B1FFD">
        <w:rPr>
          <w:rFonts w:ascii="TH SarabunPSK" w:hAnsi="TH SarabunPSK" w:cs="TH SarabunPSK" w:hint="cs"/>
          <w:sz w:val="32"/>
          <w:szCs w:val="32"/>
          <w:cs/>
        </w:rPr>
        <w:t>350.00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9B1FFD">
        <w:rPr>
          <w:rFonts w:ascii="TH SarabunPSK" w:hAnsi="TH SarabunPSK" w:cs="TH SarabunPSK" w:hint="cs"/>
          <w:sz w:val="32"/>
          <w:szCs w:val="32"/>
          <w:cs/>
        </w:rPr>
        <w:t>มีผลการเบิกจ่ายจำนวน 21,900.00 บาท คิดเป็นร้อยละ 89.94</w:t>
      </w:r>
    </w:p>
    <w:p w14:paraId="3C6064F6" w14:textId="608E2A99" w:rsidR="00A64FC7" w:rsidRPr="00A64FC7" w:rsidRDefault="00A64FC7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B1FF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งานศาสนาวัฒนธรรมท้องถิ่น งบประมาณทั้งสิ้น </w:t>
      </w:r>
      <w:r w:rsidR="009B1FFD">
        <w:rPr>
          <w:rFonts w:ascii="TH SarabunPSK" w:hAnsi="TH SarabunPSK" w:cs="TH SarabunPSK" w:hint="cs"/>
          <w:sz w:val="32"/>
          <w:szCs w:val="32"/>
          <w:cs/>
        </w:rPr>
        <w:t>8</w:t>
      </w:r>
      <w:r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9B1FFD">
        <w:rPr>
          <w:rFonts w:ascii="TH SarabunPSK" w:hAnsi="TH SarabunPSK" w:cs="TH SarabunPSK" w:hint="cs"/>
          <w:sz w:val="32"/>
          <w:szCs w:val="32"/>
          <w:cs/>
        </w:rPr>
        <w:t>576.20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</w:t>
      </w:r>
      <w:r w:rsidR="009B1FFD">
        <w:rPr>
          <w:rFonts w:ascii="TH SarabunPSK" w:hAnsi="TH SarabunPSK" w:cs="TH SarabunPSK" w:hint="cs"/>
          <w:sz w:val="32"/>
          <w:szCs w:val="32"/>
          <w:cs/>
        </w:rPr>
        <w:t>8</w:t>
      </w:r>
      <w:r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9B1FFD">
        <w:rPr>
          <w:rFonts w:ascii="TH SarabunPSK" w:hAnsi="TH SarabunPSK" w:cs="TH SarabunPSK" w:hint="cs"/>
          <w:sz w:val="32"/>
          <w:szCs w:val="32"/>
          <w:cs/>
        </w:rPr>
        <w:t>099.95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</w:t>
      </w:r>
      <w:r w:rsidR="009B1FFD">
        <w:rPr>
          <w:rFonts w:ascii="TH SarabunPSK" w:hAnsi="TH SarabunPSK" w:cs="TH SarabunPSK" w:hint="cs"/>
          <w:sz w:val="32"/>
          <w:szCs w:val="32"/>
          <w:cs/>
        </w:rPr>
        <w:t>94.45</w:t>
      </w:r>
    </w:p>
    <w:p w14:paraId="4DE7DBBF" w14:textId="4DF72D8E" w:rsidR="00A64FC7" w:rsidRPr="00A64FC7" w:rsidRDefault="00A64FC7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E00E99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06F7F">
        <w:rPr>
          <w:rFonts w:ascii="TH SarabunPSK" w:hAnsi="TH SarabunPSK" w:cs="TH SarabunPSK" w:hint="cs"/>
          <w:sz w:val="32"/>
          <w:szCs w:val="32"/>
          <w:cs/>
        </w:rPr>
        <w:t>งานบริหารทั่วไปเกี่ยวกับอุตสาหกรรมและการโยธา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งบประมาณทั้งสิ้น </w:t>
      </w:r>
      <w:r w:rsidR="00706F7F">
        <w:rPr>
          <w:rFonts w:ascii="TH SarabunPSK" w:hAnsi="TH SarabunPSK" w:cs="TH SarabunPSK" w:hint="cs"/>
          <w:sz w:val="32"/>
          <w:szCs w:val="32"/>
          <w:cs/>
        </w:rPr>
        <w:t>8</w:t>
      </w:r>
      <w:r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706F7F">
        <w:rPr>
          <w:rFonts w:ascii="TH SarabunPSK" w:hAnsi="TH SarabunPSK" w:cs="TH SarabunPSK" w:hint="cs"/>
          <w:sz w:val="32"/>
          <w:szCs w:val="32"/>
          <w:cs/>
        </w:rPr>
        <w:t>867,735.00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</w:t>
      </w:r>
      <w:r w:rsidR="00706F7F">
        <w:rPr>
          <w:rFonts w:ascii="TH SarabunPSK" w:hAnsi="TH SarabunPSK" w:cs="TH SarabunPSK" w:hint="cs"/>
          <w:sz w:val="32"/>
          <w:szCs w:val="32"/>
          <w:cs/>
        </w:rPr>
        <w:t>8,173</w:t>
      </w:r>
      <w:r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706F7F">
        <w:rPr>
          <w:rFonts w:ascii="TH SarabunPSK" w:hAnsi="TH SarabunPSK" w:cs="TH SarabunPSK" w:hint="cs"/>
          <w:sz w:val="32"/>
          <w:szCs w:val="32"/>
          <w:cs/>
        </w:rPr>
        <w:t>797.14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</w:t>
      </w:r>
      <w:r w:rsidR="00706F7F">
        <w:rPr>
          <w:rFonts w:ascii="TH SarabunPSK" w:hAnsi="TH SarabunPSK" w:cs="TH SarabunPSK" w:hint="cs"/>
          <w:sz w:val="32"/>
          <w:szCs w:val="32"/>
          <w:cs/>
        </w:rPr>
        <w:t>92.17</w:t>
      </w:r>
    </w:p>
    <w:p w14:paraId="319F0D2C" w14:textId="4E60F182" w:rsidR="00A64FC7" w:rsidRPr="00A64FC7" w:rsidRDefault="00A64FC7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E00E99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06F7F">
        <w:rPr>
          <w:rFonts w:ascii="TH SarabunPSK" w:hAnsi="TH SarabunPSK" w:cs="TH SarabunPSK" w:hint="cs"/>
          <w:sz w:val="32"/>
          <w:szCs w:val="32"/>
          <w:cs/>
        </w:rPr>
        <w:t>งานก่อสร้าง งบประมาณทั้งสิ้น 3,040,000.00 บาท มีผลการเบิกจ่ายจำนวน 3,030,159.01 บาท คิดเป็นร้อยละ 99.68</w:t>
      </w:r>
    </w:p>
    <w:p w14:paraId="1DC95621" w14:textId="309593E5" w:rsidR="00A64FC7" w:rsidRDefault="00A64FC7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E00E99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64FC7">
        <w:rPr>
          <w:rFonts w:ascii="TH SarabunPSK" w:hAnsi="TH SarabunPSK" w:cs="TH SarabunPSK"/>
          <w:sz w:val="32"/>
          <w:szCs w:val="32"/>
          <w:cs/>
        </w:rPr>
        <w:t>งาน</w:t>
      </w:r>
      <w:r w:rsidR="00706F7F">
        <w:rPr>
          <w:rFonts w:ascii="TH SarabunPSK" w:hAnsi="TH SarabunPSK" w:cs="TH SarabunPSK" w:hint="cs"/>
          <w:sz w:val="32"/>
          <w:szCs w:val="32"/>
          <w:cs/>
        </w:rPr>
        <w:t>ส่งเสริมการเกษตร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งบประมาณทั้งสิ้น </w:t>
      </w:r>
      <w:r w:rsidR="00706F7F">
        <w:rPr>
          <w:rFonts w:ascii="TH SarabunPSK" w:hAnsi="TH SarabunPSK" w:cs="TH SarabunPSK" w:hint="cs"/>
          <w:sz w:val="32"/>
          <w:szCs w:val="32"/>
          <w:cs/>
        </w:rPr>
        <w:t>15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,000 บาท มีผลการเบิกจ่ายจำนวน </w:t>
      </w:r>
      <w:r w:rsidR="00706F7F">
        <w:rPr>
          <w:rFonts w:ascii="TH SarabunPSK" w:hAnsi="TH SarabunPSK" w:cs="TH SarabunPSK" w:hint="cs"/>
          <w:sz w:val="32"/>
          <w:szCs w:val="32"/>
          <w:cs/>
        </w:rPr>
        <w:t>9</w:t>
      </w:r>
      <w:r w:rsidRPr="00A64FC7">
        <w:rPr>
          <w:rFonts w:ascii="TH SarabunPSK" w:hAnsi="TH SarabunPSK" w:cs="TH SarabunPSK"/>
          <w:sz w:val="32"/>
          <w:szCs w:val="32"/>
          <w:cs/>
        </w:rPr>
        <w:t>,</w:t>
      </w:r>
      <w:r w:rsidR="00706F7F">
        <w:rPr>
          <w:rFonts w:ascii="TH SarabunPSK" w:hAnsi="TH SarabunPSK" w:cs="TH SarabunPSK" w:hint="cs"/>
          <w:sz w:val="32"/>
          <w:szCs w:val="32"/>
          <w:cs/>
        </w:rPr>
        <w:t>203.00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64FC7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706F7F">
        <w:rPr>
          <w:rFonts w:ascii="TH SarabunPSK" w:hAnsi="TH SarabunPSK" w:cs="TH SarabunPSK" w:hint="cs"/>
          <w:sz w:val="32"/>
          <w:szCs w:val="32"/>
          <w:cs/>
        </w:rPr>
        <w:t>61.35</w:t>
      </w:r>
    </w:p>
    <w:p w14:paraId="52D5694B" w14:textId="3C42064D" w:rsidR="00706F7F" w:rsidRDefault="00706F7F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E00E99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งานสิ่งแวดล้อมและทรัพยากรธรรมชาติ งบประมาณทั้งสิ้น 85,000.00 บาท มีผลการเบิกจ่าย 4,390.00 บาท คิดเป็นร้อยละ 5.16</w:t>
      </w:r>
    </w:p>
    <w:p w14:paraId="5E9D72FD" w14:textId="384560D4" w:rsidR="00706F7F" w:rsidRPr="00A64FC7" w:rsidRDefault="00E00E99" w:rsidP="00A64FC7">
      <w:pPr>
        <w:pStyle w:val="a4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706F7F">
        <w:rPr>
          <w:rFonts w:ascii="TH SarabunPSK" w:hAnsi="TH SarabunPSK" w:cs="TH SarabunPSK" w:hint="cs"/>
          <w:sz w:val="32"/>
          <w:szCs w:val="32"/>
          <w:cs/>
        </w:rPr>
        <w:t xml:space="preserve">. งานกิจการประปา งบประมาณทั้งสิ้น 1,051,560.00 บาท มีผลการเบิกจ่ายจำนวน 967,472.48 บาท คิดเป็นร้อยละ 92  </w:t>
      </w:r>
    </w:p>
    <w:p w14:paraId="03D1128C" w14:textId="19FFDADB" w:rsidR="00A64FC7" w:rsidRDefault="00E00E99" w:rsidP="00E00E99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A64FC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>งบกลาง งบประมาณทั้งสิ้น 18,</w:t>
      </w:r>
      <w:r>
        <w:rPr>
          <w:rFonts w:ascii="TH SarabunPSK" w:hAnsi="TH SarabunPSK" w:cs="TH SarabunPSK" w:hint="cs"/>
          <w:sz w:val="32"/>
          <w:szCs w:val="32"/>
          <w:cs/>
        </w:rPr>
        <w:t>924,507.00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 xml:space="preserve"> บาท มีผลการเบิกจ่ายจำนวน 1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374,819.00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64FC7" w:rsidRPr="00A64FC7">
        <w:rPr>
          <w:rFonts w:ascii="TH SarabunPSK" w:hAnsi="TH SarabunPSK" w:cs="TH SarabunPSK"/>
          <w:sz w:val="32"/>
          <w:szCs w:val="32"/>
          <w:cs/>
        </w:rPr>
        <w:t xml:space="preserve"> คิดเป็นร้อยละ 9</w:t>
      </w:r>
      <w:r>
        <w:rPr>
          <w:rFonts w:ascii="TH SarabunPSK" w:hAnsi="TH SarabunPSK" w:cs="TH SarabunPSK" w:hint="cs"/>
          <w:sz w:val="32"/>
          <w:szCs w:val="32"/>
          <w:cs/>
        </w:rPr>
        <w:t>1.81</w:t>
      </w:r>
    </w:p>
    <w:p w14:paraId="1FE0AF07" w14:textId="77777777" w:rsidR="00E00E99" w:rsidRDefault="00E00E99" w:rsidP="00E00E99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AC6AD81" w14:textId="057CAE14" w:rsidR="00A64FC7" w:rsidRDefault="00A64FC7" w:rsidP="00A64FC7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4FC7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</w:t>
      </w:r>
    </w:p>
    <w:p w14:paraId="1B2EFB1A" w14:textId="5E3060E5" w:rsidR="00A64FC7" w:rsidRDefault="00A64FC7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4FC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เนื่องจากสถานการณ์โควิด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19 ทำให้มีผลกระทบต่อการเบิกจ่ายในบางแผนงาน</w:t>
      </w:r>
    </w:p>
    <w:p w14:paraId="0102226A" w14:textId="6628903E" w:rsidR="00A64FC7" w:rsidRDefault="00A64FC7" w:rsidP="00A64FC7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533F50">
        <w:rPr>
          <w:rFonts w:ascii="TH SarabunPSK" w:hAnsi="TH SarabunPSK" w:cs="TH SarabunPSK" w:hint="cs"/>
          <w:sz w:val="32"/>
          <w:szCs w:val="32"/>
          <w:cs/>
        </w:rPr>
        <w:t>มีการเปลี่ยนแปลงระเบียบ กฎหมาย มติคณะรัฐมนตรี ทำให้การดำเนินการล่าช้า</w:t>
      </w:r>
    </w:p>
    <w:p w14:paraId="3D3282C0" w14:textId="503E1D45" w:rsidR="00533F50" w:rsidRDefault="00533F50" w:rsidP="00533F50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79F5C418" w14:textId="69945E32" w:rsidR="00533F50" w:rsidRPr="00533F50" w:rsidRDefault="00533F50" w:rsidP="00533F50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3F50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แนวทางการแก้ไข</w:t>
      </w:r>
    </w:p>
    <w:p w14:paraId="7BEE91B5" w14:textId="0DF1738B" w:rsidR="00533F50" w:rsidRDefault="00533F50" w:rsidP="00533F50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ในปีต่อไปกำชับให้หน่วยงานที่เสนอโครงการ ร่างขอบเขตของงาน ต้องให้มีการตรวจสอบความถูกต้องของรูปแบบรายการ ระเบียบที่เกี่ยวข้อง ให้มีความถูกต้องก่อนที่จะทำการเบิกจ่าย เพื่อป้องกันการแก้ไข เปลี่ยนแปลง ซึ่งจะทำให้เกิดความล่าช้าในการดำเนินงานได้</w:t>
      </w:r>
    </w:p>
    <w:p w14:paraId="02EA6395" w14:textId="42306ADC" w:rsidR="00533F50" w:rsidRPr="00A64FC7" w:rsidRDefault="00533F50" w:rsidP="00533F50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ทำแผนการเบิกจ่ายเงินทุกไตรมาส เพื่อให้การเบิกจ่ายเงินเป็นไปตามแผน </w:t>
      </w:r>
    </w:p>
    <w:p w14:paraId="69FEBE70" w14:textId="77777777" w:rsidR="00EC043B" w:rsidRPr="00A64FC7" w:rsidRDefault="00EC043B" w:rsidP="00A64FC7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EC043B" w:rsidRPr="00A64FC7" w:rsidSect="00A64FC7">
      <w:pgSz w:w="11906" w:h="16838"/>
      <w:pgMar w:top="1135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B"/>
    <w:rsid w:val="00196D4E"/>
    <w:rsid w:val="00533F50"/>
    <w:rsid w:val="00706F7F"/>
    <w:rsid w:val="00711A3F"/>
    <w:rsid w:val="0074248A"/>
    <w:rsid w:val="007E77DF"/>
    <w:rsid w:val="00876AAA"/>
    <w:rsid w:val="00961173"/>
    <w:rsid w:val="009B1FFD"/>
    <w:rsid w:val="00A64FC7"/>
    <w:rsid w:val="00CC258B"/>
    <w:rsid w:val="00D61FB2"/>
    <w:rsid w:val="00E00E99"/>
    <w:rsid w:val="00E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0FA7"/>
  <w15:chartTrackingRefBased/>
  <w15:docId w15:val="{2A4D11A1-98F6-41E9-B527-4B31EE3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43B"/>
    <w:pPr>
      <w:ind w:left="720"/>
      <w:contextualSpacing/>
    </w:pPr>
  </w:style>
  <w:style w:type="paragraph" w:styleId="a4">
    <w:name w:val="No Spacing"/>
    <w:uiPriority w:val="1"/>
    <w:qFormat/>
    <w:rsid w:val="00A64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2023-04-12T09:25:00Z</cp:lastPrinted>
  <dcterms:created xsi:type="dcterms:W3CDTF">2023-04-12T07:56:00Z</dcterms:created>
  <dcterms:modified xsi:type="dcterms:W3CDTF">2023-04-12T09:34:00Z</dcterms:modified>
</cp:coreProperties>
</file>